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tbl>
      <w:tblPr>
        <w:tblpPr w:leftFromText="141" w:rightFromText="141" w:topFromText="0" w:bottomFromText="0" w:vertAnchor="page" w:horzAnchor="margin" w:tblpXSpec="center" w:tblpY="25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trPr>
          <w:trHeight w:val="2126" w:hRule="atLeast"/>
        </w:trPr>
        <w:tc>
          <w:tcPr>
            <w:tcW w:w="6229" w:type="dxa"/>
            <w:tcBorders/>
          </w:tcPr>
          <w:p>
            <w:pPr>
              <w:pStyle w:val="style0"/>
              <w:autoSpaceDE w:val="false"/>
              <w:autoSpaceDN w:val="false"/>
              <w:adjustRightInd w:val="false"/>
              <w:rPr>
                <w:rFonts w:ascii="Cambria" w:cs="Cambria" w:hAnsi="Cambria"/>
                <w:color w:val="17365d"/>
                <w:sz w:val="48"/>
                <w:szCs w:val="48"/>
              </w:rPr>
            </w:pPr>
            <w:r>
              <w:rPr>
                <w:noProof/>
                <w:lang w:eastAsia="it-IT"/>
              </w:rPr>
              <mc:AlternateContent>
                <mc:Choice Requires="wps">
                  <w:drawing>
                    <wp:anchor distT="0" distB="0" distL="0" distR="0" simplePos="false" relativeHeight="3" behindDoc="false" locked="false" layoutInCell="true" allowOverlap="true">
                      <wp:simplePos x="0" y="0"/>
                      <wp:positionH relativeFrom="column">
                        <wp:posOffset>4731385</wp:posOffset>
                      </wp:positionH>
                      <wp:positionV relativeFrom="paragraph">
                        <wp:posOffset>0</wp:posOffset>
                      </wp:positionV>
                      <wp:extent cx="668020" cy="203200"/>
                      <wp:effectExtent l="0" t="0" r="1270" b="0"/>
                      <wp:wrapNone/>
                      <wp:docPr id="1026" name="Text Box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8020" cy="203200"/>
                              </a:xfrm>
                              <a:prstGeom prst="rect"/>
                              <a:ln>
                                <a:noFill/>
                              </a:ln>
                            </wps:spPr>
                            <wps:txbx id="1026">
                              <w:txbxContent>
                                <w:p>
                                  <w:pPr>
                                    <w:pStyle w:val="style0"/>
                                    <w:rPr>
                                      <w:sz w:val="16"/>
                                      <w:szCs w:val="16"/>
                                    </w:rPr>
                                  </w:pPr>
                                  <w:r>
                                    <w:rPr>
                                      <w:sz w:val="16"/>
                                      <w:szCs w:val="16"/>
                                    </w:rPr>
                                    <w:t>Mod.2023</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6" filled="f" stroked="f" style="position:absolute;margin-left:372.55pt;margin-top:0.0pt;width:52.6pt;height:16.0pt;z-index:3;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sz w:val="16"/>
                                <w:szCs w:val="16"/>
                              </w:rPr>
                            </w:pPr>
                            <w:r>
                              <w:rPr>
                                <w:sz w:val="16"/>
                                <w:szCs w:val="16"/>
                              </w:rPr>
                              <w:t>Mod.2023</w:t>
                            </w:r>
                          </w:p>
                        </w:txbxContent>
                      </v:textbox>
                    </v:rect>
                  </w:pict>
                </mc:Fallback>
              </mc:AlternateContent>
            </w:r>
            <w:r>
              <w:rPr>
                <w:noProof/>
              </w:rPr>
              <w:drawing>
                <wp:anchor distT="0" distB="0" distL="114300" distR="114300" simplePos="false" relativeHeight="4" behindDoc="true" locked="false" layoutInCell="true" allowOverlap="true">
                  <wp:simplePos x="0" y="0"/>
                  <wp:positionH relativeFrom="page">
                    <wp:posOffset>5785485</wp:posOffset>
                  </wp:positionH>
                  <wp:positionV relativeFrom="paragraph">
                    <wp:posOffset>0</wp:posOffset>
                  </wp:positionV>
                  <wp:extent cx="1400175" cy="1525905"/>
                  <wp:effectExtent l="0" t="0" r="0" b="0"/>
                  <wp:wrapSquare wrapText="bothSides"/>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1400175" cy="1525905"/>
                          </a:xfrm>
                          <a:prstGeom prst="rec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false" relativeHeight="2" behindDoc="false" locked="false" layoutInCell="true" allowOverlap="true">
                  <wp:simplePos x="0" y="0"/>
                  <wp:positionH relativeFrom="column">
                    <wp:posOffset>-65405</wp:posOffset>
                  </wp:positionH>
                  <wp:positionV relativeFrom="paragraph">
                    <wp:posOffset>0</wp:posOffset>
                  </wp:positionV>
                  <wp:extent cx="1778000" cy="1476375"/>
                  <wp:effectExtent l="0" t="0" r="0" b="0"/>
                  <wp:wrapSquare wrapText="bothSides"/>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1778000" cy="1476375"/>
                          </a:xfrm>
                          <a:prstGeom prst="rect"/>
                        </pic:spPr>
                      </pic:pic>
                    </a:graphicData>
                  </a:graphic>
                  <wp14:sizeRelH relativeFrom="page">
                    <wp14:pctWidth>0</wp14:pctWidth>
                  </wp14:sizeRelH>
                  <wp14:sizeRelV relativeFrom="page">
                    <wp14:pctHeight>0</wp14:pctHeight>
                  </wp14:sizeRelV>
                </wp:anchor>
              </w:drawing>
            </w:r>
          </w:p>
          <w:p>
            <w:pPr>
              <w:pStyle w:val="style0"/>
              <w:autoSpaceDE w:val="false"/>
              <w:autoSpaceDN w:val="false"/>
              <w:adjustRightInd w:val="false"/>
              <w:jc w:val="center"/>
              <w:rPr>
                <w:rFonts w:ascii="Cambria" w:cs="Cambria" w:hAnsi="Cambria"/>
                <w:color w:val="17365d"/>
                <w:sz w:val="48"/>
                <w:szCs w:val="48"/>
              </w:rPr>
            </w:pPr>
            <w:r>
              <w:rPr>
                <w:rFonts w:ascii="Cambria" w:cs="Cambria" w:hAnsi="Cambria"/>
                <w:color w:val="17365d"/>
                <w:sz w:val="48"/>
                <w:szCs w:val="48"/>
              </w:rPr>
              <w:t>CLUB ALPINO ITALIANO</w:t>
            </w:r>
          </w:p>
          <w:p>
            <w:pPr>
              <w:pStyle w:val="style0"/>
              <w:jc w:val="center"/>
              <w:rPr>
                <w:rFonts w:ascii="Cambria" w:cs="Cambria" w:hAnsi="Cambria"/>
                <w:color w:val="00000a"/>
                <w:sz w:val="28"/>
                <w:szCs w:val="28"/>
              </w:rPr>
            </w:pPr>
            <w:r>
              <w:rPr>
                <w:rFonts w:ascii="Cambria" w:cs="Cambria" w:hAnsi="Cambria"/>
                <w:color w:val="00000a"/>
                <w:sz w:val="28"/>
                <w:szCs w:val="28"/>
              </w:rPr>
              <w:t>SEZIONE DI CAMPOSAMPIERO</w:t>
            </w:r>
          </w:p>
          <w:p>
            <w:pPr>
              <w:pStyle w:val="style0"/>
              <w:jc w:val="center"/>
              <w:rPr>
                <w:rFonts w:ascii="Cambria" w:cs="Cambria" w:hAnsi="Cambria"/>
                <w:color w:val="00000a"/>
                <w:sz w:val="28"/>
                <w:szCs w:val="28"/>
              </w:rPr>
            </w:pPr>
            <w:r>
              <w:rPr>
                <w:rFonts w:ascii="Cambria" w:cs="Cambria" w:hAnsi="Cambria"/>
                <w:color w:val="00000a"/>
                <w:sz w:val="18"/>
                <w:szCs w:val="18"/>
              </w:rPr>
              <w:t>Casa delle Associazioni c/o Villa Campello Via Tiso 12</w:t>
            </w:r>
          </w:p>
          <w:p>
            <w:pPr>
              <w:pStyle w:val="style0"/>
              <w:jc w:val="center"/>
              <w:rPr>
                <w:sz w:val="20"/>
                <w:szCs w:val="20"/>
              </w:rPr>
            </w:pPr>
            <w:r>
              <w:rPr/>
              <w:fldChar w:fldCharType="begin"/>
            </w:r>
            <w:r>
              <w:instrText xml:space="preserve"> HYPERLINK "http://www.caicamposampiero.it" </w:instrText>
            </w:r>
            <w:r>
              <w:rPr/>
              <w:fldChar w:fldCharType="separate"/>
            </w:r>
            <w:r>
              <w:rPr>
                <w:color w:val="0563c1"/>
                <w:sz w:val="20"/>
                <w:szCs w:val="20"/>
                <w:u w:val="single"/>
              </w:rPr>
              <w:t>www.caicamposampiero.it</w:t>
            </w:r>
            <w:r>
              <w:rPr/>
              <w:fldChar w:fldCharType="end"/>
            </w:r>
            <w:r>
              <w:rPr>
                <w:sz w:val="20"/>
                <w:szCs w:val="20"/>
              </w:rPr>
              <w:t xml:space="preserve"> - tel.</w:t>
            </w:r>
            <w:r>
              <w:rPr>
                <w:sz w:val="20"/>
                <w:szCs w:val="20"/>
              </w:rPr>
              <w:t xml:space="preserve"> </w:t>
            </w:r>
            <w:r>
              <w:rPr>
                <w:rStyle w:val="style87"/>
                <w:b w:val="false"/>
              </w:rPr>
              <w:t>37015063</w:t>
            </w:r>
            <w:r>
              <w:rPr>
                <w:rStyle w:val="style87"/>
                <w:b w:val="false"/>
              </w:rPr>
              <w:t>60</w:t>
            </w:r>
          </w:p>
        </w:tc>
      </w:tr>
    </w:tbl>
    <w:p>
      <w:pPr>
        <w:pStyle w:val="style0"/>
        <w:rPr>
          <w:b/>
        </w:rPr>
      </w:pPr>
    </w:p>
    <w:tbl>
      <w:tblPr>
        <w:tblpPr w:leftFromText="141" w:rightFromText="141" w:topFromText="0" w:bottomFromText="0" w:vertAnchor="text" w:horzAnchor="margin" w:tblpXSpec="center" w:tblpY="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81"/>
        <w:gridCol w:w="2985"/>
        <w:gridCol w:w="1554"/>
        <w:gridCol w:w="3543"/>
      </w:tblGrid>
      <w:tr>
        <w:trPr>
          <w:trHeight w:val="565" w:hRule="atLeast"/>
        </w:trPr>
        <w:tc>
          <w:tcPr>
            <w:tcW w:w="11361" w:type="dxa"/>
            <w:gridSpan w:val="5"/>
            <w:tcBorders/>
          </w:tcPr>
          <w:p>
            <w:pPr>
              <w:pStyle w:val="style0"/>
              <w:jc w:val="center"/>
              <w:rPr>
                <w:sz w:val="52"/>
                <w:szCs w:val="52"/>
              </w:rPr>
            </w:pPr>
            <w:r>
              <w:rPr>
                <w:sz w:val="52"/>
                <w:szCs w:val="52"/>
              </w:rPr>
              <w:t>Foglio informativo escursione</w:t>
            </w:r>
          </w:p>
        </w:tc>
      </w:tr>
      <w:tr>
        <w:tblPrEx/>
        <w:trPr>
          <w:trHeight w:val="445" w:hRule="atLeast"/>
        </w:trPr>
        <w:tc>
          <w:tcPr>
            <w:tcW w:w="2625" w:type="dxa"/>
            <w:tcBorders/>
            <w:vAlign w:val="center"/>
          </w:tcPr>
          <w:p>
            <w:pPr>
              <w:pStyle w:val="style0"/>
              <w:spacing w:before="240"/>
              <w:rPr>
                <w:b/>
                <w:sz w:val="28"/>
                <w:szCs w:val="28"/>
              </w:rPr>
            </w:pPr>
            <w:r>
              <w:rPr>
                <w:b/>
                <w:sz w:val="28"/>
                <w:szCs w:val="28"/>
              </w:rPr>
              <w:t>Data:</w:t>
            </w:r>
            <w:r>
              <w:rPr>
                <w:b/>
                <w:sz w:val="28"/>
                <w:szCs w:val="28"/>
              </w:rPr>
              <w:t xml:space="preserve">  </w:t>
            </w:r>
            <w:r>
              <w:rPr>
                <w:b/>
                <w:sz w:val="28"/>
                <w:szCs w:val="28"/>
              </w:rPr>
              <w:t>03</w:t>
            </w:r>
            <w:r>
              <w:rPr>
                <w:b/>
                <w:sz w:val="28"/>
                <w:szCs w:val="28"/>
              </w:rPr>
              <w:t>.02.2024</w:t>
            </w:r>
          </w:p>
        </w:tc>
        <w:tc>
          <w:tcPr>
            <w:tcW w:w="8735" w:type="dxa"/>
            <w:gridSpan w:val="4"/>
            <w:tcBorders/>
            <w:vAlign w:val="center"/>
          </w:tcPr>
          <w:p>
            <w:pPr>
              <w:pStyle w:val="style0"/>
              <w:spacing w:before="240"/>
              <w:rPr>
                <w:b/>
                <w:sz w:val="28"/>
                <w:szCs w:val="28"/>
              </w:rPr>
            </w:pPr>
            <w:r>
              <w:rPr>
                <w:b/>
                <w:sz w:val="28"/>
                <w:szCs w:val="28"/>
              </w:rPr>
              <w:t>Titolo:</w:t>
            </w:r>
            <w:r>
              <w:rPr>
                <w:b/>
                <w:sz w:val="28"/>
                <w:szCs w:val="28"/>
              </w:rPr>
              <w:t xml:space="preserve"> Monte </w:t>
            </w:r>
            <w:r>
              <w:rPr>
                <w:b/>
                <w:sz w:val="28"/>
                <w:szCs w:val="28"/>
              </w:rPr>
              <w:t>Zogo</w:t>
            </w:r>
            <w:r>
              <w:rPr>
                <w:b/>
                <w:sz w:val="28"/>
                <w:szCs w:val="28"/>
              </w:rPr>
              <w:t xml:space="preserve"> o Doc</w:t>
            </w:r>
            <w:r>
              <w:rPr>
                <w:b/>
                <w:sz w:val="28"/>
                <w:szCs w:val="28"/>
              </w:rPr>
              <w:t xml:space="preserve"> m. 1438</w:t>
            </w:r>
            <w:r>
              <w:rPr>
                <w:b/>
                <w:sz w:val="28"/>
                <w:szCs w:val="28"/>
              </w:rPr>
              <w:t xml:space="preserve"> </w:t>
            </w:r>
          </w:p>
        </w:tc>
      </w:tr>
      <w:tr>
        <w:tblPrEx/>
        <w:trPr>
          <w:trHeight w:val="315" w:hRule="atLeast"/>
        </w:trPr>
        <w:tc>
          <w:tcPr>
            <w:tcW w:w="2625" w:type="dxa"/>
            <w:tcBorders/>
            <w:vAlign w:val="center"/>
          </w:tcPr>
          <w:p>
            <w:pPr>
              <w:pStyle w:val="style0"/>
              <w:spacing w:before="240"/>
              <w:rPr>
                <w:b/>
              </w:rPr>
            </w:pPr>
            <w:r>
              <w:rPr>
                <w:b/>
              </w:rPr>
              <w:t>Responsabili Escursione</w:t>
            </w:r>
          </w:p>
        </w:tc>
        <w:tc>
          <w:tcPr>
            <w:tcW w:w="8735" w:type="dxa"/>
            <w:gridSpan w:val="4"/>
            <w:tcBorders/>
            <w:vAlign w:val="center"/>
          </w:tcPr>
          <w:p>
            <w:pPr>
              <w:pStyle w:val="style0"/>
              <w:rPr>
                <w:sz w:val="24"/>
                <w:szCs w:val="24"/>
              </w:rPr>
            </w:pPr>
            <w:r>
              <w:rPr>
                <w:sz w:val="24"/>
                <w:szCs w:val="24"/>
              </w:rPr>
              <w:t xml:space="preserve">Gilberto </w:t>
            </w:r>
            <w:r>
              <w:rPr>
                <w:sz w:val="24"/>
                <w:szCs w:val="24"/>
              </w:rPr>
              <w:t xml:space="preserve">Turato </w:t>
            </w:r>
            <w:r>
              <w:rPr>
                <w:sz w:val="24"/>
                <w:szCs w:val="24"/>
              </w:rPr>
              <w:t>cell</w:t>
            </w:r>
            <w:r>
              <w:rPr>
                <w:sz w:val="24"/>
                <w:szCs w:val="24"/>
              </w:rPr>
              <w:t>. 347.3319009</w:t>
            </w:r>
            <w:r>
              <w:rPr>
                <w:sz w:val="24"/>
                <w:szCs w:val="24"/>
              </w:rPr>
              <w:t xml:space="preserve"> – Paolo Peron </w:t>
            </w:r>
            <w:r>
              <w:rPr>
                <w:sz w:val="24"/>
                <w:szCs w:val="24"/>
              </w:rPr>
              <w:t>cell</w:t>
            </w:r>
            <w:r>
              <w:rPr>
                <w:sz w:val="24"/>
                <w:szCs w:val="24"/>
              </w:rPr>
              <w:t>. 335.441147</w:t>
            </w:r>
          </w:p>
        </w:tc>
      </w:tr>
      <w:tr>
        <w:tblPrEx/>
        <w:trPr>
          <w:trHeight w:val="136" w:hRule="atLeast"/>
        </w:trPr>
        <w:tc>
          <w:tcPr>
            <w:tcW w:w="3323" w:type="dxa"/>
            <w:gridSpan w:val="2"/>
            <w:tcBorders/>
            <w:vAlign w:val="center"/>
          </w:tcPr>
          <w:p>
            <w:pPr>
              <w:pStyle w:val="style0"/>
              <w:rPr>
                <w:b/>
              </w:rPr>
            </w:pPr>
            <w:r>
              <w:rPr>
                <w:b/>
              </w:rPr>
              <w:t>Scala Difficoltà</w:t>
            </w:r>
            <w:r>
              <w:rPr>
                <w:b/>
              </w:rPr>
              <w:t xml:space="preserve">                </w:t>
            </w:r>
          </w:p>
        </w:tc>
        <w:tc>
          <w:tcPr>
            <w:tcW w:w="8037" w:type="dxa"/>
            <w:gridSpan w:val="3"/>
            <w:tcBorders/>
            <w:vAlign w:val="center"/>
          </w:tcPr>
          <w:p>
            <w:pPr>
              <w:pStyle w:val="style0"/>
              <w:rPr/>
            </w:pPr>
            <w:r>
              <w:t>facile</w:t>
            </w:r>
          </w:p>
        </w:tc>
      </w:tr>
      <w:tr>
        <w:tblPrEx/>
        <w:trPr>
          <w:trHeight w:val="136" w:hRule="atLeast"/>
        </w:trPr>
        <w:tc>
          <w:tcPr>
            <w:tcW w:w="3323" w:type="dxa"/>
            <w:gridSpan w:val="2"/>
            <w:tcBorders/>
            <w:vAlign w:val="center"/>
          </w:tcPr>
          <w:p>
            <w:pPr>
              <w:pStyle w:val="style0"/>
              <w:rPr>
                <w:b/>
              </w:rPr>
            </w:pPr>
            <w:r>
              <w:rPr>
                <w:b/>
              </w:rPr>
              <w:t>Punto partenza Escursione</w:t>
            </w:r>
          </w:p>
        </w:tc>
        <w:tc>
          <w:tcPr>
            <w:tcW w:w="8037" w:type="dxa"/>
            <w:gridSpan w:val="3"/>
            <w:tcBorders/>
            <w:vAlign w:val="center"/>
          </w:tcPr>
          <w:p>
            <w:pPr>
              <w:pStyle w:val="style0"/>
              <w:rPr/>
            </w:pPr>
            <w:r>
              <w:t>Piazz</w:t>
            </w:r>
            <w:r>
              <w:t>a dei Tigli 2</w:t>
            </w:r>
            <w:r>
              <w:t xml:space="preserve"> </w:t>
            </w:r>
            <w:r>
              <w:t>n</w:t>
            </w:r>
            <w:r>
              <w:t xml:space="preserve">ell’abitato di Milies </w:t>
            </w:r>
            <w:r>
              <w:t>(Segusino)</w:t>
            </w:r>
          </w:p>
        </w:tc>
      </w:tr>
      <w:tr>
        <w:tblPrEx/>
        <w:trPr>
          <w:trHeight w:val="136" w:hRule="atLeast"/>
        </w:trPr>
        <w:tc>
          <w:tcPr>
            <w:tcW w:w="3323" w:type="dxa"/>
            <w:gridSpan w:val="2"/>
            <w:tcBorders/>
          </w:tcPr>
          <w:p>
            <w:pPr>
              <w:pStyle w:val="style0"/>
              <w:rPr>
                <w:b/>
              </w:rPr>
            </w:pPr>
            <w:r>
              <w:rPr>
                <w:b/>
              </w:rPr>
              <w:t>Dislivello in salita</w:t>
            </w:r>
          </w:p>
        </w:tc>
        <w:tc>
          <w:tcPr>
            <w:tcW w:w="8037" w:type="dxa"/>
            <w:gridSpan w:val="3"/>
            <w:tcBorders/>
          </w:tcPr>
          <w:p>
            <w:pPr>
              <w:pStyle w:val="style0"/>
              <w:rPr/>
            </w:pPr>
            <w:r>
              <w:t>700m</w:t>
            </w:r>
          </w:p>
        </w:tc>
      </w:tr>
      <w:tr>
        <w:tblPrEx/>
        <w:trPr>
          <w:trHeight w:val="136" w:hRule="atLeast"/>
        </w:trPr>
        <w:tc>
          <w:tcPr>
            <w:tcW w:w="3323" w:type="dxa"/>
            <w:gridSpan w:val="2"/>
            <w:tcBorders/>
          </w:tcPr>
          <w:p>
            <w:pPr>
              <w:pStyle w:val="style0"/>
              <w:rPr>
                <w:b/>
              </w:rPr>
            </w:pPr>
            <w:r>
              <w:rPr>
                <w:b/>
              </w:rPr>
              <w:t>Sviluppo in Km</w:t>
            </w:r>
          </w:p>
        </w:tc>
        <w:tc>
          <w:tcPr>
            <w:tcW w:w="8037" w:type="dxa"/>
            <w:gridSpan w:val="3"/>
            <w:tcBorders/>
          </w:tcPr>
          <w:p>
            <w:pPr>
              <w:pStyle w:val="style0"/>
              <w:rPr/>
            </w:pPr>
            <w:r>
              <w:t>13 km</w:t>
            </w:r>
          </w:p>
        </w:tc>
      </w:tr>
      <w:tr>
        <w:tblPrEx/>
        <w:trPr>
          <w:trHeight w:val="136" w:hRule="atLeast"/>
        </w:trPr>
        <w:tc>
          <w:tcPr>
            <w:tcW w:w="3323" w:type="dxa"/>
            <w:gridSpan w:val="2"/>
            <w:tcBorders/>
          </w:tcPr>
          <w:p>
            <w:pPr>
              <w:pStyle w:val="style0"/>
              <w:rPr>
                <w:b/>
              </w:rPr>
            </w:pPr>
            <w:r>
              <w:rPr>
                <w:b/>
              </w:rPr>
              <w:t>Dislivello in discesa</w:t>
            </w:r>
          </w:p>
        </w:tc>
        <w:tc>
          <w:tcPr>
            <w:tcW w:w="8037" w:type="dxa"/>
            <w:gridSpan w:val="3"/>
            <w:tcBorders/>
          </w:tcPr>
          <w:p>
            <w:pPr>
              <w:pStyle w:val="style0"/>
              <w:rPr/>
            </w:pPr>
            <w:r>
              <w:t>700 m</w:t>
            </w:r>
          </w:p>
        </w:tc>
      </w:tr>
      <w:tr>
        <w:tblPrEx/>
        <w:trPr>
          <w:trHeight w:val="136" w:hRule="atLeast"/>
        </w:trPr>
        <w:tc>
          <w:tcPr>
            <w:tcW w:w="3323" w:type="dxa"/>
            <w:gridSpan w:val="2"/>
            <w:tcBorders/>
          </w:tcPr>
          <w:p>
            <w:pPr>
              <w:pStyle w:val="style0"/>
              <w:rPr>
                <w:b/>
              </w:rPr>
            </w:pPr>
            <w:r>
              <w:rPr>
                <w:b/>
              </w:rPr>
              <w:t>Tempi di percorrenza</w:t>
            </w:r>
          </w:p>
        </w:tc>
        <w:tc>
          <w:tcPr>
            <w:tcW w:w="8037" w:type="dxa"/>
            <w:gridSpan w:val="3"/>
            <w:tcBorders/>
          </w:tcPr>
          <w:p>
            <w:pPr>
              <w:pStyle w:val="style0"/>
              <w:rPr/>
            </w:pPr>
            <w:r>
              <w:t>5:30 h senza soste</w:t>
            </w:r>
          </w:p>
        </w:tc>
      </w:tr>
      <w:tr>
        <w:tblPrEx/>
        <w:trPr>
          <w:trHeight w:val="136" w:hRule="atLeast"/>
        </w:trPr>
        <w:tc>
          <w:tcPr>
            <w:tcW w:w="3323" w:type="dxa"/>
            <w:gridSpan w:val="2"/>
            <w:tcBorders/>
          </w:tcPr>
          <w:p>
            <w:pPr>
              <w:pStyle w:val="style0"/>
              <w:rPr>
                <w:b/>
              </w:rPr>
            </w:pPr>
            <w:r>
              <w:rPr>
                <w:b/>
              </w:rPr>
              <w:t>Tipologia</w:t>
            </w:r>
            <w:r>
              <w:rPr>
                <w:b/>
              </w:rPr>
              <w:t xml:space="preserve"> </w:t>
            </w:r>
            <w:r>
              <w:rPr>
                <w:b/>
              </w:rPr>
              <w:t>Escursione</w:t>
            </w:r>
          </w:p>
        </w:tc>
        <w:tc>
          <w:tcPr>
            <w:tcW w:w="8037" w:type="dxa"/>
            <w:gridSpan w:val="3"/>
            <w:tcBorders/>
          </w:tcPr>
          <w:p>
            <w:pPr>
              <w:pStyle w:val="style0"/>
              <w:rPr/>
            </w:pPr>
            <w:r>
              <w:t xml:space="preserve">Ciaspolata </w:t>
            </w:r>
            <w:r>
              <w:t>(</w:t>
            </w:r>
          </w:p>
        </w:tc>
      </w:tr>
      <w:tr>
        <w:tblPrEx/>
        <w:trPr>
          <w:trHeight w:val="136" w:hRule="atLeast"/>
        </w:trPr>
        <w:tc>
          <w:tcPr>
            <w:tcW w:w="3323" w:type="dxa"/>
            <w:gridSpan w:val="2"/>
            <w:tcBorders/>
          </w:tcPr>
          <w:p>
            <w:pPr>
              <w:pStyle w:val="style0"/>
              <w:rPr>
                <w:b/>
              </w:rPr>
            </w:pPr>
            <w:r>
              <w:rPr>
                <w:b/>
              </w:rPr>
              <w:t>Quota di partenza</w:t>
            </w:r>
          </w:p>
        </w:tc>
        <w:tc>
          <w:tcPr>
            <w:tcW w:w="8037" w:type="dxa"/>
            <w:gridSpan w:val="3"/>
            <w:tcBorders/>
          </w:tcPr>
          <w:p>
            <w:pPr>
              <w:pStyle w:val="style0"/>
              <w:rPr/>
            </w:pPr>
            <w:r>
              <w:t>700 m</w:t>
            </w:r>
          </w:p>
        </w:tc>
      </w:tr>
      <w:tr>
        <w:tblPrEx/>
        <w:trPr>
          <w:trHeight w:val="136" w:hRule="atLeast"/>
        </w:trPr>
        <w:tc>
          <w:tcPr>
            <w:tcW w:w="3323" w:type="dxa"/>
            <w:gridSpan w:val="2"/>
            <w:tcBorders/>
          </w:tcPr>
          <w:p>
            <w:pPr>
              <w:pStyle w:val="style0"/>
              <w:rPr>
                <w:b/>
              </w:rPr>
            </w:pPr>
            <w:r>
              <w:rPr>
                <w:b/>
              </w:rPr>
              <w:t>Quota massima</w:t>
            </w:r>
          </w:p>
        </w:tc>
        <w:tc>
          <w:tcPr>
            <w:tcW w:w="8037" w:type="dxa"/>
            <w:gridSpan w:val="3"/>
            <w:tcBorders/>
          </w:tcPr>
          <w:p>
            <w:pPr>
              <w:pStyle w:val="style0"/>
              <w:rPr/>
            </w:pPr>
            <w:r>
              <w:t>1438</w:t>
            </w:r>
            <w:r>
              <w:t xml:space="preserve"> m</w:t>
            </w:r>
          </w:p>
        </w:tc>
      </w:tr>
      <w:tr>
        <w:tblPrEx/>
        <w:trPr>
          <w:trHeight w:val="337" w:hRule="atLeast"/>
        </w:trPr>
        <w:tc>
          <w:tcPr>
            <w:tcW w:w="6380" w:type="dxa"/>
            <w:gridSpan w:val="3"/>
            <w:tcBorders/>
          </w:tcPr>
          <w:p>
            <w:pPr>
              <w:pStyle w:val="style0"/>
              <w:rPr>
                <w:b/>
              </w:rPr>
            </w:pPr>
            <w:r>
              <w:rPr>
                <w:b/>
              </w:rPr>
              <w:t>Luogo e ora di partenza</w:t>
            </w:r>
          </w:p>
          <w:p>
            <w:pPr>
              <w:pStyle w:val="style0"/>
              <w:rPr>
                <w:sz w:val="20"/>
                <w:szCs w:val="20"/>
              </w:rPr>
            </w:pPr>
            <w:r>
              <w:rPr>
                <w:sz w:val="20"/>
                <w:szCs w:val="20"/>
              </w:rPr>
              <w:t>Parcheggio Cordenons Camposampiero</w:t>
            </w:r>
          </w:p>
          <w:p>
            <w:pPr>
              <w:pStyle w:val="style0"/>
              <w:rPr>
                <w:b/>
                <w:sz w:val="20"/>
                <w:szCs w:val="20"/>
              </w:rPr>
            </w:pPr>
            <w:r>
              <w:rPr>
                <w:b/>
                <w:sz w:val="20"/>
                <w:szCs w:val="20"/>
              </w:rPr>
              <w:t xml:space="preserve">Ritrovo Ore        </w:t>
            </w:r>
            <w:r>
              <w:rPr>
                <w:b/>
                <w:sz w:val="20"/>
                <w:szCs w:val="20"/>
              </w:rPr>
              <w:t xml:space="preserve">   </w:t>
            </w:r>
            <w:r>
              <w:rPr>
                <w:b/>
                <w:sz w:val="20"/>
                <w:szCs w:val="20"/>
              </w:rPr>
              <w:t>6:45</w:t>
            </w:r>
            <w:r>
              <w:rPr>
                <w:b/>
                <w:sz w:val="20"/>
                <w:szCs w:val="20"/>
              </w:rPr>
              <w:t xml:space="preserve">       </w:t>
            </w:r>
            <w:r>
              <w:rPr>
                <w:b/>
                <w:sz w:val="20"/>
                <w:szCs w:val="20"/>
              </w:rPr>
              <w:t xml:space="preserve"> </w:t>
            </w:r>
            <w:r>
              <w:rPr>
                <w:b/>
                <w:sz w:val="20"/>
                <w:szCs w:val="20"/>
              </w:rPr>
              <w:t xml:space="preserve">               </w:t>
            </w:r>
            <w:r>
              <w:rPr>
                <w:b/>
                <w:sz w:val="20"/>
                <w:szCs w:val="20"/>
              </w:rPr>
              <w:t xml:space="preserve">Partenza </w:t>
            </w:r>
            <w:r>
              <w:rPr>
                <w:b/>
                <w:sz w:val="20"/>
                <w:szCs w:val="20"/>
              </w:rPr>
              <w:t>Ore</w:t>
            </w:r>
            <w:r>
              <w:rPr>
                <w:b/>
                <w:sz w:val="20"/>
                <w:szCs w:val="20"/>
              </w:rPr>
              <w:t xml:space="preserve">  7:00</w:t>
            </w:r>
          </w:p>
        </w:tc>
        <w:tc>
          <w:tcPr>
            <w:tcW w:w="4980" w:type="dxa"/>
            <w:gridSpan w:val="2"/>
            <w:tcBorders/>
          </w:tcPr>
          <w:p>
            <w:pPr>
              <w:pStyle w:val="style0"/>
              <w:rPr>
                <w:b/>
                <w:sz w:val="20"/>
                <w:szCs w:val="20"/>
              </w:rPr>
            </w:pPr>
            <w:r>
              <w:rPr>
                <w:b/>
                <w:sz w:val="20"/>
                <w:szCs w:val="20"/>
              </w:rPr>
              <w:t>Luogo e ora di ritorno</w:t>
            </w:r>
          </w:p>
          <w:p>
            <w:pPr>
              <w:pStyle w:val="style0"/>
              <w:rPr>
                <w:rFonts w:cs="Helvetica"/>
                <w:b/>
                <w:iCs/>
                <w:color w:val="000000"/>
                <w:sz w:val="20"/>
                <w:szCs w:val="20"/>
              </w:rPr>
            </w:pPr>
            <w:r>
              <w:rPr>
                <w:rFonts w:cs="Helvetica"/>
                <w:iCs/>
                <w:color w:val="000000"/>
                <w:sz w:val="20"/>
                <w:szCs w:val="20"/>
              </w:rPr>
              <w:t xml:space="preserve">Parcheggio Cordenons </w:t>
            </w:r>
            <w:r>
              <w:rPr>
                <w:rFonts w:cs="Helvetica"/>
                <w:iCs/>
                <w:color w:val="000000"/>
                <w:sz w:val="20"/>
                <w:szCs w:val="20"/>
              </w:rPr>
              <w:t>Camposampiero</w:t>
            </w:r>
          </w:p>
          <w:p>
            <w:pPr>
              <w:pStyle w:val="style0"/>
              <w:rPr>
                <w:rFonts w:cs="Helvetica"/>
                <w:b/>
                <w:iCs/>
                <w:color w:val="000000"/>
                <w:sz w:val="20"/>
                <w:szCs w:val="20"/>
              </w:rPr>
            </w:pPr>
            <w:r>
              <w:rPr>
                <w:b/>
                <w:sz w:val="20"/>
                <w:szCs w:val="20"/>
              </w:rPr>
              <w:t xml:space="preserve">Ore </w:t>
            </w:r>
            <w:r>
              <w:rPr>
                <w:b/>
                <w:sz w:val="20"/>
                <w:szCs w:val="20"/>
              </w:rPr>
              <w:t>17:00</w:t>
            </w:r>
          </w:p>
        </w:tc>
      </w:tr>
      <w:tr>
        <w:tblPrEx/>
        <w:trPr>
          <w:trHeight w:val="338" w:hRule="atLeast"/>
        </w:trPr>
        <w:tc>
          <w:tcPr>
            <w:tcW w:w="6380" w:type="dxa"/>
            <w:gridSpan w:val="3"/>
            <w:tcBorders/>
            <w:vAlign w:val="center"/>
          </w:tcPr>
          <w:p>
            <w:pPr>
              <w:pStyle w:val="style0"/>
              <w:rPr>
                <w:b/>
              </w:rPr>
            </w:pPr>
            <w:r>
              <w:rPr>
                <w:b/>
              </w:rPr>
              <w:t>Costi Rifugio-Funivie</w:t>
            </w:r>
            <w:r>
              <w:rPr>
                <w:b/>
              </w:rPr>
              <w:t>-Navette</w:t>
            </w:r>
          </w:p>
          <w:p>
            <w:pPr>
              <w:pStyle w:val="style0"/>
              <w:rPr>
                <w:sz w:val="20"/>
                <w:szCs w:val="20"/>
              </w:rPr>
            </w:pPr>
          </w:p>
        </w:tc>
        <w:tc>
          <w:tcPr>
            <w:tcW w:w="1350" w:type="dxa"/>
            <w:tcBorders/>
            <w:vAlign w:val="center"/>
          </w:tcPr>
          <w:p>
            <w:pPr>
              <w:pStyle w:val="style0"/>
              <w:rPr>
                <w:b/>
                <w:sz w:val="20"/>
                <w:szCs w:val="20"/>
              </w:rPr>
            </w:pPr>
            <w:r>
              <w:rPr>
                <w:b/>
                <w:sz w:val="20"/>
                <w:szCs w:val="20"/>
              </w:rPr>
              <w:t>Servizi</w:t>
            </w:r>
          </w:p>
        </w:tc>
        <w:tc>
          <w:tcPr>
            <w:tcW w:w="3629" w:type="dxa"/>
            <w:tcBorders/>
            <w:vAlign w:val="center"/>
          </w:tcPr>
          <w:p>
            <w:pPr>
              <w:pStyle w:val="style0"/>
              <w:rPr>
                <w:rFonts w:cs="Helvetica"/>
                <w:iCs/>
                <w:color w:val="000000"/>
                <w:sz w:val="20"/>
                <w:szCs w:val="20"/>
              </w:rPr>
            </w:pPr>
          </w:p>
        </w:tc>
      </w:tr>
      <w:tr>
        <w:tblPrEx/>
        <w:trPr>
          <w:trHeight w:val="337" w:hRule="atLeast"/>
        </w:trPr>
        <w:tc>
          <w:tcPr>
            <w:tcW w:w="6380" w:type="dxa"/>
            <w:gridSpan w:val="3"/>
            <w:tcBorders/>
            <w:vAlign w:val="center"/>
          </w:tcPr>
          <w:p>
            <w:pPr>
              <w:pStyle w:val="style0"/>
              <w:rPr>
                <w:b/>
              </w:rPr>
            </w:pPr>
            <w:r>
              <w:rPr>
                <w:b/>
              </w:rPr>
              <w:t>Iscrizioni</w:t>
            </w:r>
          </w:p>
          <w:p>
            <w:pPr>
              <w:pStyle w:val="style0"/>
              <w:rPr>
                <w:sz w:val="20"/>
                <w:szCs w:val="20"/>
              </w:rPr>
            </w:pPr>
            <w:r>
              <w:rPr>
                <w:sz w:val="20"/>
                <w:szCs w:val="20"/>
              </w:rPr>
              <w:t xml:space="preserve">Entro </w:t>
            </w:r>
            <w:r>
              <w:rPr>
                <w:sz w:val="20"/>
                <w:szCs w:val="20"/>
              </w:rPr>
              <w:t xml:space="preserve">il </w:t>
            </w:r>
            <w:r>
              <w:rPr>
                <w:sz w:val="20"/>
                <w:szCs w:val="20"/>
              </w:rPr>
              <w:t xml:space="preserve">mercoledì </w:t>
            </w:r>
            <w:r>
              <w:rPr>
                <w:sz w:val="20"/>
                <w:szCs w:val="20"/>
              </w:rPr>
              <w:t>precedente</w:t>
            </w:r>
            <w:r>
              <w:rPr>
                <w:sz w:val="20"/>
                <w:szCs w:val="20"/>
              </w:rPr>
              <w:t xml:space="preserve"> in sede CAI </w:t>
            </w:r>
          </w:p>
        </w:tc>
        <w:tc>
          <w:tcPr>
            <w:tcW w:w="4980" w:type="dxa"/>
            <w:gridSpan w:val="2"/>
            <w:tcBorders/>
            <w:vAlign w:val="center"/>
          </w:tcPr>
          <w:p>
            <w:pPr>
              <w:pStyle w:val="style0"/>
              <w:rPr>
                <w:b/>
                <w:sz w:val="20"/>
                <w:szCs w:val="20"/>
              </w:rPr>
            </w:pPr>
            <w:r>
              <w:rPr>
                <w:b/>
                <w:sz w:val="20"/>
                <w:szCs w:val="20"/>
              </w:rPr>
              <w:t xml:space="preserve">Mezzi di Trasporto </w:t>
            </w:r>
          </w:p>
          <w:p>
            <w:pPr>
              <w:pStyle w:val="style0"/>
              <w:rPr>
                <w:rFonts w:cs="Helvetica"/>
                <w:iCs/>
                <w:color w:val="000000"/>
                <w:sz w:val="20"/>
                <w:szCs w:val="20"/>
              </w:rPr>
            </w:pPr>
            <w:r>
              <w:rPr>
                <w:rFonts w:cs="Helvetica"/>
                <w:iCs/>
                <w:color w:val="000000"/>
                <w:sz w:val="20"/>
                <w:szCs w:val="20"/>
              </w:rPr>
              <w:t>Auto proprie</w:t>
            </w:r>
          </w:p>
        </w:tc>
      </w:tr>
      <w:tr>
        <w:tblPrEx/>
        <w:trPr>
          <w:trHeight w:val="337" w:hRule="atLeast"/>
        </w:trPr>
        <w:tc>
          <w:tcPr>
            <w:tcW w:w="6380" w:type="dxa"/>
            <w:gridSpan w:val="3"/>
            <w:tcBorders/>
            <w:vAlign w:val="center"/>
          </w:tcPr>
          <w:p>
            <w:pPr>
              <w:pStyle w:val="style0"/>
              <w:rPr>
                <w:b/>
              </w:rPr>
            </w:pPr>
            <w:r>
              <w:rPr>
                <w:b/>
              </w:rPr>
              <w:t>Carte</w:t>
            </w:r>
            <w:r>
              <w:rPr>
                <w:b/>
              </w:rPr>
              <w:t xml:space="preserve">  </w:t>
            </w:r>
            <w:r>
              <w:t>TABACCO</w:t>
            </w:r>
            <w:r>
              <w:t xml:space="preserve"> 68</w:t>
            </w:r>
          </w:p>
        </w:tc>
        <w:tc>
          <w:tcPr>
            <w:tcW w:w="1350" w:type="dxa"/>
            <w:tcBorders/>
            <w:vAlign w:val="center"/>
          </w:tcPr>
          <w:p>
            <w:pPr>
              <w:pStyle w:val="style0"/>
              <w:rPr>
                <w:b/>
                <w:sz w:val="20"/>
                <w:szCs w:val="20"/>
              </w:rPr>
            </w:pPr>
          </w:p>
        </w:tc>
        <w:tc>
          <w:tcPr>
            <w:tcW w:w="3629" w:type="dxa"/>
            <w:tcBorders/>
            <w:vAlign w:val="center"/>
          </w:tcPr>
          <w:p>
            <w:pPr>
              <w:pStyle w:val="style0"/>
              <w:rPr>
                <w:rFonts w:cs="Helvetica"/>
                <w:iCs/>
                <w:color w:val="000000"/>
                <w:sz w:val="20"/>
                <w:szCs w:val="20"/>
              </w:rPr>
            </w:pPr>
          </w:p>
        </w:tc>
      </w:tr>
      <w:tr>
        <w:tblPrEx/>
        <w:trPr>
          <w:trHeight w:val="337" w:hRule="atLeast"/>
        </w:trPr>
        <w:tc>
          <w:tcPr>
            <w:tcW w:w="6380" w:type="dxa"/>
            <w:gridSpan w:val="3"/>
            <w:tcBorders/>
            <w:vAlign w:val="center"/>
          </w:tcPr>
          <w:p>
            <w:pPr>
              <w:pStyle w:val="style0"/>
              <w:rPr>
                <w:sz w:val="20"/>
                <w:szCs w:val="20"/>
              </w:rPr>
            </w:pPr>
            <w:r>
              <w:rPr>
                <w:b/>
              </w:rPr>
              <w:t>Sentieri interessati</w:t>
            </w:r>
            <w:r>
              <w:rPr>
                <w:b/>
              </w:rPr>
              <w:t xml:space="preserve">: tratti di </w:t>
            </w:r>
            <w:r>
              <w:rPr>
                <w:b/>
              </w:rPr>
              <w:t>E7</w:t>
            </w:r>
            <w:r>
              <w:rPr>
                <w:b/>
              </w:rPr>
              <w:t xml:space="preserve"> e </w:t>
            </w:r>
            <w:r>
              <w:rPr>
                <w:b/>
              </w:rPr>
              <w:t>1005</w:t>
            </w:r>
          </w:p>
        </w:tc>
        <w:tc>
          <w:tcPr>
            <w:tcW w:w="1350" w:type="dxa"/>
            <w:tcBorders/>
            <w:vAlign w:val="center"/>
          </w:tcPr>
          <w:p>
            <w:pPr>
              <w:pStyle w:val="style0"/>
              <w:rPr>
                <w:b/>
                <w:sz w:val="20"/>
                <w:szCs w:val="20"/>
              </w:rPr>
            </w:pPr>
          </w:p>
        </w:tc>
        <w:tc>
          <w:tcPr>
            <w:tcW w:w="3629" w:type="dxa"/>
            <w:tcBorders/>
            <w:vAlign w:val="center"/>
          </w:tcPr>
          <w:p>
            <w:pPr>
              <w:pStyle w:val="style0"/>
              <w:rPr>
                <w:rFonts w:cs="Helvetica"/>
                <w:iCs/>
                <w:color w:val="000000"/>
                <w:sz w:val="20"/>
                <w:szCs w:val="20"/>
              </w:rPr>
            </w:pPr>
          </w:p>
        </w:tc>
      </w:tr>
      <w:tr>
        <w:tblPrEx/>
        <w:trPr>
          <w:trHeight w:val="337" w:hRule="atLeast"/>
        </w:trPr>
        <w:tc>
          <w:tcPr>
            <w:tcW w:w="6380" w:type="dxa"/>
            <w:gridSpan w:val="3"/>
            <w:tcBorders/>
            <w:vAlign w:val="center"/>
          </w:tcPr>
          <w:p>
            <w:pPr>
              <w:pStyle w:val="style0"/>
              <w:rPr>
                <w:sz w:val="20"/>
                <w:szCs w:val="20"/>
              </w:rPr>
            </w:pPr>
            <w:r>
              <w:rPr>
                <w:b/>
              </w:rPr>
              <w:t xml:space="preserve">Punti di </w:t>
            </w:r>
            <w:r>
              <w:rPr>
                <w:b/>
              </w:rPr>
              <w:t>appoggio</w:t>
            </w:r>
            <w:r>
              <w:rPr>
                <w:b/>
              </w:rPr>
              <w:t xml:space="preserve">  nessuno</w:t>
            </w:r>
          </w:p>
        </w:tc>
        <w:tc>
          <w:tcPr>
            <w:tcW w:w="1350" w:type="dxa"/>
            <w:tcBorders/>
            <w:vAlign w:val="center"/>
          </w:tcPr>
          <w:p>
            <w:pPr>
              <w:pStyle w:val="style0"/>
              <w:rPr>
                <w:b/>
                <w:sz w:val="20"/>
                <w:szCs w:val="20"/>
              </w:rPr>
            </w:pPr>
          </w:p>
        </w:tc>
        <w:tc>
          <w:tcPr>
            <w:tcW w:w="3629" w:type="dxa"/>
            <w:tcBorders/>
            <w:vAlign w:val="center"/>
          </w:tcPr>
          <w:p>
            <w:pPr>
              <w:pStyle w:val="style0"/>
              <w:rPr>
                <w:rFonts w:cs="Helvetica"/>
                <w:iCs/>
                <w:color w:val="000000"/>
                <w:sz w:val="20"/>
                <w:szCs w:val="20"/>
              </w:rPr>
            </w:pPr>
          </w:p>
        </w:tc>
      </w:tr>
      <w:tr>
        <w:tblPrEx/>
        <w:trPr>
          <w:trHeight w:val="337" w:hRule="atLeast"/>
        </w:trPr>
        <w:tc>
          <w:tcPr>
            <w:tcW w:w="3323" w:type="dxa"/>
            <w:gridSpan w:val="2"/>
            <w:tcBorders/>
            <w:vAlign w:val="center"/>
          </w:tcPr>
          <w:p>
            <w:pPr>
              <w:pStyle w:val="style0"/>
              <w:rPr>
                <w:b/>
              </w:rPr>
            </w:pPr>
            <w:r>
              <w:rPr>
                <w:b/>
              </w:rPr>
              <w:t>Note</w:t>
            </w:r>
          </w:p>
        </w:tc>
        <w:tc>
          <w:tcPr>
            <w:tcW w:w="8037" w:type="dxa"/>
            <w:gridSpan w:val="3"/>
            <w:tcBorders/>
            <w:vAlign w:val="center"/>
          </w:tcPr>
          <w:p>
            <w:pPr>
              <w:pStyle w:val="style0"/>
              <w:rPr>
                <w:rFonts w:cs="Helvetica"/>
                <w:iCs/>
                <w:color w:val="000000"/>
                <w:sz w:val="20"/>
                <w:szCs w:val="20"/>
              </w:rPr>
            </w:pPr>
            <w:r>
              <w:t>Sarà insindacabile giudizio degli Accompagnatori responsabili ogni variazione di itinerario e\o programma in funzione delle condizioni atmosferiche, del percorso e della preparazione del gruppo.</w:t>
            </w:r>
          </w:p>
        </w:tc>
      </w:tr>
      <w:tr>
        <w:tblPrEx/>
        <w:trPr>
          <w:trHeight w:val="337" w:hRule="atLeast"/>
        </w:trPr>
        <w:tc>
          <w:tcPr>
            <w:tcW w:w="3323" w:type="dxa"/>
            <w:gridSpan w:val="2"/>
            <w:tcBorders/>
            <w:vAlign w:val="center"/>
          </w:tcPr>
          <w:p>
            <w:pPr>
              <w:pStyle w:val="style0"/>
              <w:rPr>
                <w:b/>
              </w:rPr>
            </w:pPr>
            <w:r>
              <w:rPr>
                <w:b/>
              </w:rPr>
              <w:t>Abbigliamento e attrezzatura</w:t>
            </w:r>
            <w:r>
              <w:rPr>
                <w:b/>
              </w:rPr>
              <w:t xml:space="preserve"> </w:t>
            </w:r>
          </w:p>
        </w:tc>
        <w:tc>
          <w:tcPr>
            <w:tcW w:w="8037" w:type="dxa"/>
            <w:gridSpan w:val="3"/>
            <w:tcBorders/>
            <w:vAlign w:val="center"/>
          </w:tcPr>
          <w:p>
            <w:pPr>
              <w:pStyle w:val="style0"/>
              <w:rPr/>
            </w:pPr>
            <w:r>
              <w:t>Abbigliamento adeguato alla stagione e alla quota</w:t>
            </w:r>
            <w:r>
              <w:t>, scarponi impermeabili,</w:t>
            </w:r>
            <w:r>
              <w:t xml:space="preserve"> </w:t>
            </w:r>
            <w:r>
              <w:rPr>
                <w:b/>
                <w:bCs/>
              </w:rPr>
              <w:t>ramponcini</w:t>
            </w:r>
            <w:r>
              <w:t xml:space="preserve"> obbligatori</w:t>
            </w:r>
            <w:r>
              <w:t xml:space="preserve">, </w:t>
            </w:r>
            <w:r>
              <w:rPr>
                <w:b/>
                <w:bCs/>
              </w:rPr>
              <w:t xml:space="preserve">NO </w:t>
            </w:r>
            <w:r>
              <w:rPr>
                <w:b/>
                <w:bCs/>
              </w:rPr>
              <w:t>ciaspole</w:t>
            </w:r>
            <w:r>
              <w:t xml:space="preserve">, </w:t>
            </w:r>
            <w:r>
              <w:t>bastoncini</w:t>
            </w:r>
            <w:r>
              <w:t xml:space="preserve"> da neve, bevande calde</w:t>
            </w:r>
            <w:r>
              <w:t>.</w:t>
            </w:r>
          </w:p>
        </w:tc>
      </w:tr>
      <w:tr>
        <w:tblPrEx/>
        <w:trPr>
          <w:trHeight w:val="337" w:hRule="atLeast"/>
        </w:trPr>
        <w:tc>
          <w:tcPr>
            <w:tcW w:w="3323" w:type="dxa"/>
            <w:gridSpan w:val="2"/>
            <w:tcBorders/>
            <w:vAlign w:val="center"/>
          </w:tcPr>
          <w:p>
            <w:pPr>
              <w:pStyle w:val="style0"/>
              <w:rPr>
                <w:b/>
              </w:rPr>
            </w:pPr>
            <w:r>
              <w:rPr>
                <w:b/>
              </w:rPr>
              <w:t>Zone dove prestare attenzione</w:t>
            </w:r>
          </w:p>
        </w:tc>
        <w:tc>
          <w:tcPr>
            <w:tcW w:w="8037" w:type="dxa"/>
            <w:gridSpan w:val="3"/>
            <w:tcBorders/>
            <w:vAlign w:val="center"/>
          </w:tcPr>
          <w:p>
            <w:pPr>
              <w:pStyle w:val="style0"/>
              <w:rPr/>
            </w:pPr>
            <w:r>
              <w:t>Sulle forestali sono presenti piccole zone ghiacciate.</w:t>
            </w:r>
          </w:p>
        </w:tc>
      </w:tr>
      <w:tr>
        <w:tblPrEx/>
        <w:trPr>
          <w:trHeight w:val="337" w:hRule="atLeast"/>
        </w:trPr>
        <w:tc>
          <w:tcPr>
            <w:tcW w:w="3323" w:type="dxa"/>
            <w:gridSpan w:val="2"/>
            <w:tcBorders/>
            <w:vAlign w:val="center"/>
          </w:tcPr>
          <w:p>
            <w:pPr>
              <w:pStyle w:val="style0"/>
              <w:rPr>
                <w:b/>
              </w:rPr>
            </w:pPr>
            <w:r>
              <w:rPr>
                <w:b/>
              </w:rPr>
              <w:t>I Partecipanti</w:t>
            </w:r>
          </w:p>
        </w:tc>
        <w:tc>
          <w:tcPr>
            <w:tcW w:w="8037" w:type="dxa"/>
            <w:gridSpan w:val="3"/>
            <w:tcBorders/>
            <w:vAlign w:val="center"/>
          </w:tcPr>
          <w:p>
            <w:pPr>
              <w:pStyle w:val="style0"/>
              <w:rPr/>
            </w:pPr>
            <w:r>
              <w:t>Ogni Partecipante deve:</w:t>
            </w:r>
          </w:p>
          <w:p>
            <w:pPr>
              <w:pStyle w:val="style0"/>
              <w:rPr/>
            </w:pPr>
            <w:r>
              <w:rPr>
                <w:b/>
              </w:rPr>
              <w:t>a</w:t>
            </w:r>
            <w:r>
              <w:t>) Prendere visione del programma per valutare le prevedibili difficoltà ed impegno, così da decidere sull’opportunità della sua iscrizione sulla base di una preparazione fisica, nonché sul possesso di un adeguato equipaggiamento.</w:t>
            </w:r>
          </w:p>
          <w:p>
            <w:pPr>
              <w:pStyle w:val="style0"/>
              <w:rPr/>
            </w:pPr>
            <w:r>
              <w:rPr>
                <w:b/>
              </w:rPr>
              <w:t>b</w:t>
            </w:r>
            <w:r>
              <w:t>) Seguire l’itinerario previsto e non allontanarsi dal gruppo, salvo autorizzazione del responsabile d’escursione.</w:t>
            </w:r>
          </w:p>
          <w:p>
            <w:pPr>
              <w:pStyle w:val="style0"/>
              <w:rPr/>
            </w:pPr>
            <w:r>
              <w:rPr>
                <w:b/>
              </w:rPr>
              <w:t>c</w:t>
            </w:r>
            <w:r>
              <w:t>) Osservare scrupolosamente le disposizioni impartite dall’accompagnatore e dai suoi eventuali collaboratori, ed adottare tutti gli accorgimenti atti a garantire la propria e altrui incolumità.</w:t>
            </w:r>
          </w:p>
          <w:p>
            <w:pPr>
              <w:pStyle w:val="style0"/>
              <w:rPr/>
            </w:pPr>
            <w:r>
              <w:rPr>
                <w:b/>
              </w:rPr>
              <w:t>d</w:t>
            </w:r>
            <w:r>
              <w:t>) Alle escursioni è vietato portare animali.</w:t>
            </w:r>
          </w:p>
          <w:p>
            <w:pPr>
              <w:pStyle w:val="style0"/>
              <w:rPr/>
            </w:pPr>
          </w:p>
        </w:tc>
      </w:tr>
    </w:tbl>
    <w:p>
      <w:pPr>
        <w:pStyle w:val="style0"/>
        <w:rPr>
          <w:b/>
          <w:bCs/>
        </w:rPr>
      </w:pPr>
    </w:p>
    <w:p>
      <w:pPr>
        <w:pStyle w:val="style0"/>
        <w:rPr>
          <w:i/>
          <w:iCs/>
          <w:sz w:val="28"/>
          <w:szCs w:val="28"/>
          <w:u w:val="single"/>
        </w:rPr>
      </w:pPr>
      <w:r>
        <w:rPr>
          <w:b/>
          <w:bCs/>
          <w:i/>
          <w:iCs/>
          <w:sz w:val="28"/>
          <w:szCs w:val="28"/>
          <w:u w:val="single"/>
        </w:rPr>
        <w:t>COLAZIONE PRESSO</w:t>
      </w:r>
      <w:r>
        <w:rPr>
          <w:i/>
          <w:iCs/>
          <w:sz w:val="28"/>
          <w:szCs w:val="28"/>
          <w:u w:val="single"/>
        </w:rPr>
        <w:t xml:space="preserve"> “</w:t>
      </w:r>
      <w:r>
        <w:rPr>
          <w:i/>
          <w:iCs/>
          <w:sz w:val="28"/>
          <w:szCs w:val="28"/>
          <w:u w:val="single"/>
        </w:rPr>
        <w:t>autoristogrill</w:t>
      </w:r>
      <w:r>
        <w:rPr>
          <w:i/>
          <w:iCs/>
          <w:sz w:val="28"/>
          <w:szCs w:val="28"/>
          <w:u w:val="single"/>
        </w:rPr>
        <w:t xml:space="preserve">” stazione Q8 – </w:t>
      </w:r>
      <w:r>
        <w:rPr>
          <w:i/>
          <w:iCs/>
          <w:sz w:val="28"/>
          <w:szCs w:val="28"/>
          <w:u w:val="single"/>
        </w:rPr>
        <w:t>SR348</w:t>
      </w:r>
      <w:r>
        <w:rPr>
          <w:i/>
          <w:iCs/>
          <w:sz w:val="28"/>
          <w:szCs w:val="28"/>
          <w:u w:val="single"/>
        </w:rPr>
        <w:t xml:space="preserve"> km 29 – Pederobba (oltre non ci sono molte possibilità)</w:t>
      </w:r>
    </w:p>
    <w:tbl>
      <w:tblPr>
        <w:tblpPr w:leftFromText="141" w:rightFromText="141" w:topFromText="0" w:bottomFromText="0" w:vertAnchor="text" w:horzAnchor="margin" w:tblpXSpec="center" w:tblpY="116"/>
        <w:tblW w:w="1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9337"/>
      </w:tblGrid>
      <w:tr>
        <w:trPr>
          <w:trHeight w:val="1941" w:hRule="atLeast"/>
        </w:trPr>
        <w:tc>
          <w:tcPr>
            <w:tcW w:w="2222" w:type="dxa"/>
            <w:tcBorders/>
          </w:tcPr>
          <w:p>
            <w:pPr>
              <w:pStyle w:val="style0"/>
              <w:rPr>
                <w:b/>
                <w:sz w:val="24"/>
                <w:szCs w:val="24"/>
              </w:rPr>
            </w:pPr>
            <w:r>
              <w:rPr>
                <w:b/>
                <w:sz w:val="24"/>
                <w:szCs w:val="24"/>
              </w:rPr>
              <w:t>Descr</w:t>
            </w:r>
            <w:r>
              <w:rPr>
                <w:b/>
                <w:sz w:val="24"/>
                <w:szCs w:val="24"/>
              </w:rPr>
              <w:t>i</w:t>
            </w:r>
            <w:r>
              <w:rPr>
                <w:b/>
                <w:sz w:val="24"/>
                <w:szCs w:val="24"/>
              </w:rPr>
              <w:t>zione Itinerario</w:t>
            </w:r>
          </w:p>
        </w:tc>
        <w:tc>
          <w:tcPr>
            <w:tcW w:w="9337" w:type="dxa"/>
            <w:tcBorders/>
          </w:tcPr>
          <w:p>
            <w:pPr>
              <w:pStyle w:val="style0"/>
              <w:rPr>
                <w:bCs/>
              </w:rPr>
            </w:pPr>
            <w:r>
              <w:rPr>
                <w:bCs/>
              </w:rPr>
              <w:t xml:space="preserve">Dopo aver parcheggiato nella piazzetta dell’antico borgo di Milies si prosegue per </w:t>
            </w:r>
            <w:r>
              <w:rPr>
                <w:bCs/>
              </w:rPr>
              <w:t>1km</w:t>
            </w:r>
            <w:r>
              <w:rPr>
                <w:bCs/>
              </w:rPr>
              <w:t xml:space="preserve"> circa su strada asfaltata sino all’abitato di Valpiana dove </w:t>
            </w:r>
            <w:r>
              <w:rPr>
                <w:bCs/>
              </w:rPr>
              <w:t>di prende a sinistra</w:t>
            </w:r>
            <w:r>
              <w:rPr>
                <w:bCs/>
              </w:rPr>
              <w:t xml:space="preserve"> per carrareccia</w:t>
            </w:r>
            <w:r>
              <w:rPr>
                <w:bCs/>
              </w:rPr>
              <w:t>,</w:t>
            </w:r>
            <w:r>
              <w:rPr>
                <w:bCs/>
              </w:rPr>
              <w:t xml:space="preserve"> senza eccessiva pendenza</w:t>
            </w:r>
            <w:r>
              <w:rPr>
                <w:bCs/>
              </w:rPr>
              <w:t>,</w:t>
            </w:r>
            <w:r>
              <w:rPr>
                <w:bCs/>
              </w:rPr>
              <w:t xml:space="preserve"> sino a raggiungere </w:t>
            </w:r>
            <w:r>
              <w:rPr>
                <w:bCs/>
              </w:rPr>
              <w:t>un</w:t>
            </w:r>
            <w:r>
              <w:rPr>
                <w:bCs/>
              </w:rPr>
              <w:t xml:space="preserve"> bivio che a</w:t>
            </w:r>
            <w:r>
              <w:rPr>
                <w:bCs/>
              </w:rPr>
              <w:t xml:space="preserve"> sinistra</w:t>
            </w:r>
            <w:r>
              <w:rPr>
                <w:bCs/>
              </w:rPr>
              <w:t xml:space="preserve"> porta a casera Vallina</w:t>
            </w:r>
            <w:r>
              <w:rPr>
                <w:bCs/>
              </w:rPr>
              <w:t xml:space="preserve"> (chiuso con sbarra)</w:t>
            </w:r>
            <w:r>
              <w:rPr>
                <w:bCs/>
              </w:rPr>
              <w:t xml:space="preserve"> e a </w:t>
            </w:r>
            <w:r>
              <w:rPr>
                <w:bCs/>
              </w:rPr>
              <w:t xml:space="preserve">destra, </w:t>
            </w:r>
            <w:r>
              <w:rPr>
                <w:bCs/>
              </w:rPr>
              <w:t>seguendo il sentiero 1005</w:t>
            </w:r>
            <w:r>
              <w:rPr>
                <w:bCs/>
              </w:rPr>
              <w:t xml:space="preserve"> ci porterà ad uscire dal bosco fino a raggiungere un piccolo </w:t>
            </w:r>
            <w:r>
              <w:rPr>
                <w:bCs/>
              </w:rPr>
              <w:t>baito</w:t>
            </w:r>
            <w:r>
              <w:rPr>
                <w:bCs/>
              </w:rPr>
              <w:t xml:space="preserve">, risalendo poi sul prato ci permette di ritrovare la traccia che ci porta alla Malga Doc di Sopra (1247) e da qui, </w:t>
            </w:r>
            <w:r>
              <w:rPr>
                <w:bCs/>
              </w:rPr>
              <w:t xml:space="preserve">seguendo la dorsale, </w:t>
            </w:r>
            <w:r>
              <w:rPr>
                <w:bCs/>
              </w:rPr>
              <w:t>con un piccolo strappo si giunge</w:t>
            </w:r>
            <w:r>
              <w:rPr>
                <w:bCs/>
              </w:rPr>
              <w:t xml:space="preserve"> alla </w:t>
            </w:r>
            <w:r>
              <w:rPr>
                <w:bCs/>
              </w:rPr>
              <w:t xml:space="preserve">vicina </w:t>
            </w:r>
            <w:r>
              <w:rPr>
                <w:bCs/>
              </w:rPr>
              <w:t xml:space="preserve">cima del monte </w:t>
            </w:r>
            <w:r>
              <w:rPr>
                <w:bCs/>
              </w:rPr>
              <w:t>Zogo</w:t>
            </w:r>
            <w:r>
              <w:rPr>
                <w:bCs/>
              </w:rPr>
              <w:t xml:space="preserve"> o Doc – </w:t>
            </w:r>
            <w:r>
              <w:rPr>
                <w:bCs/>
              </w:rPr>
              <w:t>1394m</w:t>
            </w:r>
            <w:r>
              <w:rPr>
                <w:bCs/>
              </w:rPr>
              <w:t>.</w:t>
            </w:r>
            <w:r>
              <w:rPr>
                <w:bCs/>
              </w:rPr>
              <w:t>(3</w:t>
            </w:r>
            <w:r>
              <w:rPr>
                <w:bCs/>
              </w:rPr>
              <w:t>/</w:t>
            </w:r>
            <w:r>
              <w:rPr>
                <w:bCs/>
              </w:rPr>
              <w:t>3:30</w:t>
            </w:r>
            <w:r>
              <w:rPr>
                <w:bCs/>
              </w:rPr>
              <w:t>h</w:t>
            </w:r>
            <w:r>
              <w:rPr>
                <w:bCs/>
              </w:rPr>
              <w:t>)</w:t>
            </w:r>
            <w:r>
              <w:rPr>
                <w:bCs/>
              </w:rPr>
              <w:t xml:space="preserve"> </w:t>
            </w:r>
            <w:r>
              <w:rPr>
                <w:bCs/>
              </w:rPr>
              <w:t xml:space="preserve">Bella veduta sul fiume Piave a Sud e sul vicino </w:t>
            </w:r>
            <w:r>
              <w:rPr>
                <w:bCs/>
              </w:rPr>
              <w:t>Cesen</w:t>
            </w:r>
            <w:r>
              <w:rPr>
                <w:bCs/>
              </w:rPr>
              <w:t xml:space="preserve">, mentre a Nord si ha una veduta sulla </w:t>
            </w:r>
            <w:r>
              <w:rPr>
                <w:bCs/>
              </w:rPr>
              <w:t>Valbelluna</w:t>
            </w:r>
            <w:r>
              <w:rPr>
                <w:bCs/>
              </w:rPr>
              <w:t xml:space="preserve"> e su tutto l’arco dolomitico.</w:t>
            </w:r>
          </w:p>
          <w:p>
            <w:pPr>
              <w:pStyle w:val="style0"/>
              <w:rPr>
                <w:bCs/>
              </w:rPr>
            </w:pPr>
            <w:r>
              <w:rPr>
                <w:bCs/>
              </w:rPr>
              <w:t>Da</w:t>
            </w:r>
            <w:r>
              <w:rPr>
                <w:bCs/>
              </w:rPr>
              <w:t xml:space="preserve">lla cima si scende sino ad una vicina malga privata per il pranzo al sacco e da </w:t>
            </w:r>
            <w:r>
              <w:rPr>
                <w:bCs/>
              </w:rPr>
              <w:t xml:space="preserve">qui si prosegue </w:t>
            </w:r>
            <w:r>
              <w:rPr>
                <w:bCs/>
              </w:rPr>
              <w:t xml:space="preserve">per esile sentiero </w:t>
            </w:r>
            <w:r>
              <w:rPr>
                <w:bCs/>
              </w:rPr>
              <w:t xml:space="preserve">sino a raggiungere “la Forcella” </w:t>
            </w:r>
            <w:r>
              <w:rPr>
                <w:bCs/>
              </w:rPr>
              <w:t>dove</w:t>
            </w:r>
            <w:r>
              <w:rPr>
                <w:bCs/>
              </w:rPr>
              <w:t xml:space="preserve"> si imbocca una forestale che ci riporta direttamente </w:t>
            </w:r>
            <w:r>
              <w:rPr>
                <w:bCs/>
              </w:rPr>
              <w:t>all’auto.(</w:t>
            </w:r>
            <w:r>
              <w:rPr>
                <w:bCs/>
              </w:rPr>
              <w:t>2</w:t>
            </w:r>
            <w:r>
              <w:rPr>
                <w:bCs/>
              </w:rPr>
              <w:t>/</w:t>
            </w:r>
            <w:r>
              <w:rPr>
                <w:bCs/>
              </w:rPr>
              <w:t>2:30</w:t>
            </w:r>
            <w:r>
              <w:rPr>
                <w:bCs/>
              </w:rPr>
              <w:t>h</w:t>
            </w:r>
            <w:r>
              <w:rPr>
                <w:bCs/>
              </w:rPr>
              <w:t>)</w:t>
            </w:r>
          </w:p>
        </w:tc>
      </w:tr>
    </w:tbl>
    <w:p>
      <w:pPr>
        <w:pStyle w:val="style0"/>
        <w:rPr/>
      </w:pPr>
    </w:p>
    <w:p>
      <w:pPr>
        <w:pStyle w:val="style0"/>
        <w:rPr/>
      </w:pPr>
      <w:r>
        <w:rPr>
          <w:noProof/>
        </w:rPr>
        <w:drawing>
          <wp:inline distL="0" distT="0" distB="0" distR="0">
            <wp:extent cx="4178300" cy="2241550"/>
            <wp:effectExtent l="0" t="0" r="0" b="6350"/>
            <wp:docPr id="1029" name="Immagine 2" descr="Immagine che contiene aria aperta, natura, neve, cielo&#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srcRect l="0" t="0" r="0" b="0"/>
                    <a:stretch/>
                  </pic:blipFill>
                  <pic:spPr>
                    <a:xfrm rot="0">
                      <a:off x="0" y="0"/>
                      <a:ext cx="4178300" cy="2241550"/>
                    </a:xfrm>
                    <a:prstGeom prst="rect"/>
                    <a:ln>
                      <a:noFill/>
                    </a:ln>
                  </pic:spPr>
                </pic:pic>
              </a:graphicData>
            </a:graphic>
          </wp:inline>
        </w:drawing>
      </w:r>
      <w:r>
        <w:rPr>
          <w:b/>
          <w:bCs/>
          <w:sz w:val="24"/>
          <w:szCs w:val="24"/>
        </w:rPr>
        <w:t>FOTO DEL 20 GENNAIO 2023</w:t>
      </w:r>
    </w:p>
    <w:p>
      <w:pPr>
        <w:pStyle w:val="style0"/>
        <w:rPr/>
      </w:pPr>
      <w:r>
        <w:rPr>
          <w:noProof/>
        </w:rPr>
        <w:drawing>
          <wp:inline distL="0" distT="0" distB="0" distR="0">
            <wp:extent cx="4178300" cy="2235200"/>
            <wp:effectExtent l="0" t="0" r="0" b="0"/>
            <wp:docPr id="1030" name="Immagine 1" descr="Immagine che contiene aria aperta, neve, congelamento, inverno&#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magine 1"/>
                    <pic:cNvPicPr/>
                  </pic:nvPicPr>
                  <pic:blipFill>
                    <a:blip r:embed="rId5" cstate="print"/>
                    <a:srcRect l="0" t="0" r="0" b="0"/>
                    <a:stretch/>
                  </pic:blipFill>
                  <pic:spPr>
                    <a:xfrm rot="0">
                      <a:off x="0" y="0"/>
                      <a:ext cx="4178300" cy="2235200"/>
                    </a:xfrm>
                    <a:prstGeom prst="rect"/>
                    <a:ln>
                      <a:noFill/>
                    </a:ln>
                  </pic:spPr>
                </pic:pic>
              </a:graphicData>
            </a:graphic>
          </wp:inline>
        </w:drawing>
      </w:r>
    </w:p>
    <w:p>
      <w:pPr>
        <w:pStyle w:val="style94"/>
        <w:rPr/>
      </w:pPr>
      <w:r>
        <w:rPr>
          <w:noProof/>
        </w:rPr>
        <w:drawing>
          <wp:inline distL="0" distT="0" distB="0" distR="0">
            <wp:extent cx="4178300" cy="2247900"/>
            <wp:effectExtent l="0" t="0" r="0" b="0"/>
            <wp:docPr id="1031" name="Immagine 6" descr="Immagine che contiene aria aperta, cielo, neve, montagna&#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magine 6"/>
                    <pic:cNvPicPr/>
                  </pic:nvPicPr>
                  <pic:blipFill>
                    <a:blip r:embed="rId6" cstate="print"/>
                    <a:srcRect l="0" t="0" r="0" b="0"/>
                    <a:stretch/>
                  </pic:blipFill>
                  <pic:spPr>
                    <a:xfrm rot="0">
                      <a:off x="0" y="0"/>
                      <a:ext cx="4178300" cy="2247900"/>
                    </a:xfrm>
                    <a:prstGeom prst="rect"/>
                    <a:ln>
                      <a:noFill/>
                    </a:ln>
                  </pic:spPr>
                </pic:pic>
              </a:graphicData>
            </a:graphic>
          </wp:inline>
        </w:drawing>
      </w:r>
      <w:r>
        <w:rPr>
          <w:rFonts w:ascii="Calibri" w:cs="Calibri" w:hAnsi="Calibri"/>
          <w:b/>
          <w:bCs/>
        </w:rPr>
        <w:t>FOTO DEL 25 GENNAIO 2024</w:t>
      </w:r>
    </w:p>
    <w:p>
      <w:pPr>
        <w:pStyle w:val="style94"/>
        <w:rPr/>
      </w:pPr>
    </w:p>
    <w:p>
      <w:pPr>
        <w:pStyle w:val="style0"/>
        <w:rPr/>
      </w:pPr>
    </w:p>
    <w:sectPr>
      <w:pgSz w:w="11906" w:h="16838" w:orient="portrait"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Helvetica">
    <w:altName w:val="Helvetica"/>
    <w:panose1 w:val="020b06040200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C9E719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53EE215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it-IT" w:bidi="ar-SA" w:eastAsia="it-IT"/>
      </w:rPr>
    </w:rPrDefault>
    <w:pPrDefault>
      <w:pPr/>
    </w:pPrDefault>
  </w:docDefaults>
  <w:style w:type="paragraph" w:default="1" w:styleId="style0">
    <w:name w:val="Normal"/>
    <w:next w:val="style0"/>
    <w:qFormat/>
    <w:pPr/>
    <w:rPr>
      <w:sz w:val="22"/>
      <w:szCs w:val="22"/>
      <w:lang w:eastAsia="en-US"/>
    </w:rPr>
  </w:style>
  <w:style w:type="paragraph" w:styleId="style1">
    <w:name w:val="heading 1"/>
    <w:basedOn w:val="style0"/>
    <w:next w:val="style1"/>
    <w:link w:val="style4101"/>
    <w:qFormat/>
    <w:uiPriority w:val="9"/>
    <w:pPr>
      <w:spacing w:before="100" w:beforeAutospacing="true" w:after="100" w:afterAutospacing="true"/>
      <w:outlineLvl w:val="0"/>
    </w:pPr>
    <w:rPr>
      <w:rFonts w:ascii="Times New Roman" w:eastAsia="Times New Roman" w:hAnsi="Times New Roman"/>
      <w:b/>
      <w:bCs/>
      <w:kern w:val="36"/>
      <w:sz w:val="48"/>
      <w:szCs w:val="48"/>
      <w:lang w:eastAsia="it-IT"/>
    </w:rPr>
  </w:style>
  <w:style w:type="paragraph" w:styleId="style2">
    <w:name w:val="heading 2"/>
    <w:basedOn w:val="style0"/>
    <w:next w:val="style0"/>
    <w:link w:val="style4102"/>
    <w:qFormat/>
    <w:uiPriority w:val="9"/>
    <w:pPr>
      <w:keepNext/>
      <w:keepLines/>
      <w:spacing w:before="40"/>
      <w:outlineLvl w:val="1"/>
    </w:pPr>
    <w:rPr>
      <w:rFonts w:ascii="Calibri Light" w:eastAsia="Times New Roman" w:hAnsi="Calibri Light"/>
      <w:color w:val="2e74b5"/>
      <w:sz w:val="26"/>
      <w:szCs w:val="26"/>
    </w:rPr>
  </w:style>
  <w:style w:type="paragraph" w:styleId="style3">
    <w:name w:val="heading 3"/>
    <w:basedOn w:val="style0"/>
    <w:next w:val="style0"/>
    <w:link w:val="style4103"/>
    <w:qFormat/>
    <w:uiPriority w:val="9"/>
    <w:pPr>
      <w:keepNext/>
      <w:keepLines/>
      <w:spacing w:before="40"/>
      <w:outlineLvl w:val="2"/>
    </w:pPr>
    <w:rPr>
      <w:rFonts w:ascii="Calibri Light" w:eastAsia="Times New Roman"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Griglia tabella1"/>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8">
    <w:name w:val="Griglia tabella2"/>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9">
    <w:name w:val="Griglia tabella3"/>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0"/>
    <w:uiPriority w:val="99"/>
    <w:pPr/>
    <w:rPr>
      <w:rFonts w:ascii="Segoe UI" w:hAnsi="Segoe UI"/>
      <w:sz w:val="18"/>
      <w:szCs w:val="18"/>
    </w:rPr>
  </w:style>
  <w:style w:type="character" w:customStyle="1" w:styleId="style4100">
    <w:name w:val="Testo fumetto Carattere"/>
    <w:next w:val="style4100"/>
    <w:link w:val="style153"/>
    <w:uiPriority w:val="99"/>
    <w:rPr>
      <w:rFonts w:ascii="Segoe UI" w:cs="Segoe UI" w:hAnsi="Segoe UI"/>
      <w:sz w:val="18"/>
      <w:szCs w:val="18"/>
    </w:rPr>
  </w:style>
  <w:style w:type="character" w:customStyle="1" w:styleId="style4101">
    <w:name w:val="Titolo 1 Carattere"/>
    <w:next w:val="style4101"/>
    <w:link w:val="style1"/>
    <w:uiPriority w:val="9"/>
    <w:rPr>
      <w:rFonts w:ascii="Times New Roman" w:cs="Times New Roman" w:eastAsia="Times New Roman" w:hAnsi="Times New Roman"/>
      <w:b/>
      <w:bCs/>
      <w:kern w:val="36"/>
      <w:sz w:val="48"/>
      <w:szCs w:val="48"/>
      <w:lang w:eastAsia="it-IT"/>
    </w:rPr>
  </w:style>
  <w:style w:type="character" w:customStyle="1" w:styleId="style4102">
    <w:name w:val="Titolo 2 Carattere"/>
    <w:next w:val="style4102"/>
    <w:link w:val="style2"/>
    <w:uiPriority w:val="9"/>
    <w:rPr>
      <w:rFonts w:ascii="Calibri Light" w:cs="Times New Roman" w:eastAsia="Times New Roman" w:hAnsi="Calibri Light"/>
      <w:color w:val="2e74b5"/>
      <w:sz w:val="26"/>
      <w:szCs w:val="26"/>
    </w:rPr>
  </w:style>
  <w:style w:type="character" w:customStyle="1" w:styleId="style4103">
    <w:name w:val="Titolo 3 Carattere"/>
    <w:next w:val="style4103"/>
    <w:link w:val="style3"/>
    <w:uiPriority w:val="9"/>
    <w:rPr>
      <w:rFonts w:ascii="Calibri Light" w:cs="Times New Roman" w:eastAsia="Times New Roman" w:hAnsi="Calibri Light"/>
      <w:color w:val="1f4d78"/>
      <w:sz w:val="24"/>
      <w:szCs w:val="24"/>
    </w:rPr>
  </w:style>
  <w:style w:type="character" w:styleId="style85">
    <w:name w:val="Hyperlink"/>
    <w:next w:val="style85"/>
    <w:uiPriority w:val="99"/>
    <w:rPr>
      <w:color w:val="0000ff"/>
      <w:u w:val="single"/>
    </w:rPr>
  </w:style>
  <w:style w:type="character" w:styleId="style88">
    <w:name w:val="Emphasis"/>
    <w:next w:val="style88"/>
    <w:qFormat/>
    <w:uiPriority w:val="20"/>
    <w:rPr>
      <w:i/>
      <w:iCs/>
    </w:rPr>
  </w:style>
  <w:style w:type="paragraph" w:styleId="style94">
    <w:name w:val="Normal (Web)"/>
    <w:basedOn w:val="style0"/>
    <w:next w:val="style94"/>
    <w:uiPriority w:val="99"/>
    <w:pPr>
      <w:spacing w:before="100" w:beforeAutospacing="true" w:after="100" w:afterAutospacing="true"/>
    </w:pPr>
    <w:rPr>
      <w:rFonts w:ascii="Times New Roman" w:eastAsia="Times New Roman" w:hAnsi="Times New Roman"/>
      <w:sz w:val="24"/>
      <w:szCs w:val="24"/>
      <w:lang w:eastAsia="it-IT"/>
    </w:rPr>
  </w:style>
  <w:style w:type="character" w:styleId="style87">
    <w:name w:val="Strong"/>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jpeg"/><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1D08-52EF-457C-BB77-0EA2FA6D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Words>479</Words>
  <Pages>1</Pages>
  <Characters>2762</Characters>
  <Application>WPS Office</Application>
  <DocSecurity>0</DocSecurity>
  <Paragraphs>102</Paragraphs>
  <ScaleCrop>false</ScaleCrop>
  <Company>HP</Company>
  <LinksUpToDate>false</LinksUpToDate>
  <CharactersWithSpaces>3240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2024-01-20T23:08:00Z</dcterms:created>
  <dc:creator>adriano scapocchin</dc:creator>
  <lastModifiedBy>MAR-LX1A</lastModifiedBy>
  <lastPrinted>2023-01-05T17:12:00Z</lastPrinted>
  <dcterms:modified xsi:type="dcterms:W3CDTF">2024-01-26T18:52:32Z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ea3cc90f90bc4782bf2e133c4ba1f2f1</vt:lpwstr>
  </property>
</Properties>
</file>